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002" w:rsidRPr="00B16394" w:rsidRDefault="00F84002" w:rsidP="00796877">
      <w:pPr>
        <w:pStyle w:val="tkNazvanie"/>
        <w:spacing w:before="0" w:after="0" w:line="240" w:lineRule="auto"/>
        <w:ind w:left="0" w:right="-2"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16394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1868B2" w:rsidRPr="00B16394" w:rsidRDefault="001868B2" w:rsidP="00796877">
      <w:pPr>
        <w:pStyle w:val="tkForma"/>
        <w:spacing w:after="0" w:line="240" w:lineRule="auto"/>
        <w:ind w:left="0" w:right="-30" w:firstLine="567"/>
        <w:rPr>
          <w:rFonts w:ascii="Times New Roman" w:hAnsi="Times New Roman" w:cs="Times New Roman"/>
          <w:sz w:val="28"/>
          <w:szCs w:val="28"/>
        </w:rPr>
      </w:pPr>
    </w:p>
    <w:p w:rsidR="00732DFA" w:rsidRPr="00B16394" w:rsidRDefault="00732DFA" w:rsidP="00796877">
      <w:pPr>
        <w:pStyle w:val="tkForma"/>
        <w:spacing w:after="0" w:line="240" w:lineRule="auto"/>
        <w:ind w:left="0" w:right="-30" w:firstLine="567"/>
        <w:rPr>
          <w:rFonts w:ascii="Times New Roman" w:hAnsi="Times New Roman" w:cs="Times New Roman"/>
          <w:sz w:val="28"/>
          <w:szCs w:val="28"/>
        </w:rPr>
      </w:pPr>
    </w:p>
    <w:p w:rsidR="00F84002" w:rsidRPr="00B16394" w:rsidRDefault="001611CF" w:rsidP="00796877">
      <w:pPr>
        <w:pStyle w:val="tkForma"/>
        <w:spacing w:after="0" w:line="240" w:lineRule="auto"/>
        <w:ind w:left="0" w:right="-30" w:firstLine="567"/>
        <w:rPr>
          <w:rFonts w:ascii="Times New Roman" w:hAnsi="Times New Roman" w:cs="Times New Roman"/>
          <w:sz w:val="28"/>
          <w:szCs w:val="28"/>
        </w:rPr>
      </w:pPr>
      <w:r w:rsidRPr="00B16394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1119C3" w:rsidRPr="00B16394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:rsidR="001611CF" w:rsidRPr="00B16394" w:rsidRDefault="001611CF" w:rsidP="00796877">
      <w:pPr>
        <w:pStyle w:val="tkForma"/>
        <w:spacing w:after="0" w:line="240" w:lineRule="auto"/>
        <w:ind w:left="0" w:right="-30" w:firstLine="567"/>
        <w:rPr>
          <w:rFonts w:ascii="Times New Roman" w:hAnsi="Times New Roman" w:cs="Times New Roman"/>
          <w:sz w:val="28"/>
          <w:szCs w:val="28"/>
        </w:rPr>
      </w:pPr>
      <w:r w:rsidRPr="00B16394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F9515F" w:rsidRPr="00B16394" w:rsidRDefault="00F9515F" w:rsidP="00796877">
      <w:pPr>
        <w:pStyle w:val="tkForma"/>
        <w:spacing w:after="0" w:line="240" w:lineRule="auto"/>
        <w:ind w:left="0" w:right="-30" w:firstLine="567"/>
        <w:rPr>
          <w:rFonts w:ascii="Times New Roman" w:hAnsi="Times New Roman" w:cs="Times New Roman"/>
          <w:color w:val="0000FF"/>
          <w:sz w:val="28"/>
          <w:szCs w:val="28"/>
        </w:rPr>
      </w:pPr>
    </w:p>
    <w:p w:rsidR="00ED1DD6" w:rsidRPr="00B16394" w:rsidRDefault="00ED1DD6" w:rsidP="00ED1DD6">
      <w:pPr>
        <w:pStyle w:val="tkNazvanie"/>
        <w:spacing w:before="0" w:after="0" w:line="240" w:lineRule="auto"/>
        <w:ind w:left="0" w:right="-2" w:firstLine="567"/>
        <w:rPr>
          <w:rFonts w:ascii="Times New Roman" w:hAnsi="Times New Roman" w:cs="Times New Roman"/>
          <w:sz w:val="28"/>
          <w:szCs w:val="28"/>
        </w:rPr>
      </w:pPr>
      <w:r w:rsidRPr="00B16394">
        <w:rPr>
          <w:rFonts w:ascii="Times New Roman" w:hAnsi="Times New Roman" w:cs="Times New Roman"/>
          <w:sz w:val="28"/>
          <w:szCs w:val="28"/>
        </w:rPr>
        <w:t xml:space="preserve">О некоторых решениях Кабинета Министров </w:t>
      </w:r>
    </w:p>
    <w:p w:rsidR="00ED1DD6" w:rsidRPr="00B16394" w:rsidRDefault="00ED1DD6" w:rsidP="00ED1DD6">
      <w:pPr>
        <w:pStyle w:val="tkNazvanie"/>
        <w:spacing w:before="0" w:after="0" w:line="240" w:lineRule="auto"/>
        <w:ind w:left="0" w:right="-2" w:firstLine="567"/>
        <w:rPr>
          <w:rFonts w:ascii="Times New Roman" w:hAnsi="Times New Roman" w:cs="Times New Roman"/>
          <w:sz w:val="28"/>
          <w:szCs w:val="28"/>
        </w:rPr>
      </w:pPr>
      <w:r w:rsidRPr="00B16394">
        <w:rPr>
          <w:rFonts w:ascii="Times New Roman" w:hAnsi="Times New Roman" w:cs="Times New Roman"/>
          <w:sz w:val="28"/>
          <w:szCs w:val="28"/>
        </w:rPr>
        <w:t xml:space="preserve">Кыргызской Республики в сфере игорной деятельности </w:t>
      </w:r>
    </w:p>
    <w:p w:rsidR="001868B2" w:rsidRPr="00B16394" w:rsidRDefault="001868B2" w:rsidP="00796877">
      <w:pPr>
        <w:pStyle w:val="tkNazvanie"/>
        <w:spacing w:before="0" w:after="0" w:line="240" w:lineRule="auto"/>
        <w:ind w:left="0" w:right="-2" w:firstLine="567"/>
        <w:rPr>
          <w:rFonts w:ascii="Times New Roman" w:hAnsi="Times New Roman" w:cs="Times New Roman"/>
          <w:sz w:val="28"/>
          <w:szCs w:val="28"/>
        </w:rPr>
      </w:pPr>
    </w:p>
    <w:p w:rsidR="00F84002" w:rsidRPr="00B16394" w:rsidRDefault="001611CF" w:rsidP="00796877">
      <w:pPr>
        <w:pStyle w:val="tkNazvanie"/>
        <w:spacing w:before="0" w:after="0" w:line="240" w:lineRule="auto"/>
        <w:ind w:left="0" w:right="-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6394">
        <w:rPr>
          <w:rFonts w:ascii="Times New Roman" w:hAnsi="Times New Roman" w:cs="Times New Roman"/>
          <w:b w:val="0"/>
          <w:sz w:val="28"/>
          <w:szCs w:val="28"/>
        </w:rPr>
        <w:t xml:space="preserve">В целях </w:t>
      </w:r>
      <w:r w:rsidR="008274E5" w:rsidRPr="00B16394">
        <w:rPr>
          <w:rFonts w:ascii="Times New Roman" w:hAnsi="Times New Roman" w:cs="Times New Roman"/>
          <w:b w:val="0"/>
          <w:sz w:val="28"/>
          <w:szCs w:val="28"/>
        </w:rPr>
        <w:t xml:space="preserve">реализации </w:t>
      </w:r>
      <w:r w:rsidR="008274E5" w:rsidRPr="00B1639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Закона Кыргызской Республики </w:t>
      </w:r>
      <w:r w:rsidR="008274E5" w:rsidRPr="00B16394">
        <w:rPr>
          <w:rFonts w:ascii="Times New Roman" w:hAnsi="Times New Roman" w:cs="Times New Roman"/>
          <w:b w:val="0"/>
          <w:sz w:val="28"/>
          <w:szCs w:val="28"/>
        </w:rPr>
        <w:t>«</w:t>
      </w:r>
      <w:r w:rsidR="008274E5" w:rsidRPr="00B1639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Об игорной </w:t>
      </w:r>
      <w:r w:rsidR="00732DFA" w:rsidRPr="00B1639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деятельности в </w:t>
      </w:r>
      <w:r w:rsidR="008274E5" w:rsidRPr="00B16394">
        <w:rPr>
          <w:rFonts w:ascii="Times New Roman" w:hAnsi="Times New Roman" w:cs="Times New Roman"/>
          <w:b w:val="0"/>
          <w:sz w:val="28"/>
          <w:szCs w:val="28"/>
        </w:rPr>
        <w:t xml:space="preserve">Кыргызской Республике» и </w:t>
      </w:r>
      <w:r w:rsidR="008274E5" w:rsidRPr="00B1639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Закона Кыргызской Республики </w:t>
      </w:r>
      <w:r w:rsidR="008274E5" w:rsidRPr="00B16394">
        <w:rPr>
          <w:rFonts w:ascii="Times New Roman" w:hAnsi="Times New Roman" w:cs="Times New Roman"/>
          <w:b w:val="0"/>
          <w:sz w:val="28"/>
          <w:szCs w:val="28"/>
        </w:rPr>
        <w:t>«О внесении изменений в некоторые законодательные акты Кыргызской Республики по вопросам игорной деятельности»</w:t>
      </w:r>
      <w:r w:rsidR="008274E5" w:rsidRPr="00B16394">
        <w:rPr>
          <w:rFonts w:ascii="Times New Roman" w:hAnsi="Times New Roman" w:cs="Times New Roman"/>
          <w:sz w:val="28"/>
          <w:szCs w:val="28"/>
        </w:rPr>
        <w:t xml:space="preserve"> </w:t>
      </w:r>
      <w:r w:rsidR="009B0F7C" w:rsidRPr="00B16394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Pr="00B16394">
        <w:rPr>
          <w:rFonts w:ascii="Times New Roman" w:hAnsi="Times New Roman" w:cs="Times New Roman"/>
          <w:b w:val="0"/>
          <w:sz w:val="28"/>
          <w:szCs w:val="28"/>
        </w:rPr>
        <w:t>в соответствии со стать</w:t>
      </w:r>
      <w:r w:rsidR="00A974C1" w:rsidRPr="00B16394">
        <w:rPr>
          <w:rFonts w:ascii="Times New Roman" w:hAnsi="Times New Roman" w:cs="Times New Roman"/>
          <w:b w:val="0"/>
          <w:sz w:val="28"/>
          <w:szCs w:val="28"/>
        </w:rPr>
        <w:t>ями</w:t>
      </w:r>
      <w:r w:rsidR="00F1753B" w:rsidRPr="00B16394">
        <w:rPr>
          <w:rFonts w:ascii="Times New Roman" w:hAnsi="Times New Roman" w:cs="Times New Roman"/>
          <w:b w:val="0"/>
          <w:sz w:val="28"/>
          <w:szCs w:val="28"/>
        </w:rPr>
        <w:t xml:space="preserve"> 13</w:t>
      </w:r>
      <w:r w:rsidR="00732DFA" w:rsidRPr="00B16394">
        <w:rPr>
          <w:rFonts w:ascii="Times New Roman" w:hAnsi="Times New Roman" w:cs="Times New Roman"/>
          <w:b w:val="0"/>
          <w:sz w:val="28"/>
          <w:szCs w:val="28"/>
        </w:rPr>
        <w:t>,</w:t>
      </w:r>
      <w:r w:rsidR="00A974C1" w:rsidRPr="00B16394">
        <w:rPr>
          <w:rFonts w:ascii="Times New Roman" w:hAnsi="Times New Roman" w:cs="Times New Roman"/>
          <w:b w:val="0"/>
          <w:sz w:val="28"/>
          <w:szCs w:val="28"/>
        </w:rPr>
        <w:t xml:space="preserve"> 17 </w:t>
      </w:r>
      <w:r w:rsidRPr="00B16394">
        <w:rPr>
          <w:rFonts w:ascii="Times New Roman" w:hAnsi="Times New Roman" w:cs="Times New Roman"/>
          <w:b w:val="0"/>
          <w:sz w:val="28"/>
          <w:szCs w:val="28"/>
        </w:rPr>
        <w:t xml:space="preserve">конституционного Закона </w:t>
      </w:r>
      <w:r w:rsidRPr="00B16394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 xml:space="preserve">Кыргызской Республики </w:t>
      </w:r>
      <w:r w:rsidR="00F87E66" w:rsidRPr="00B16394">
        <w:rPr>
          <w:rFonts w:ascii="Times New Roman" w:hAnsi="Times New Roman" w:cs="Times New Roman"/>
          <w:b w:val="0"/>
          <w:sz w:val="28"/>
          <w:szCs w:val="28"/>
        </w:rPr>
        <w:t>«</w:t>
      </w:r>
      <w:r w:rsidRPr="00B16394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F1753B" w:rsidRPr="00B16394">
        <w:rPr>
          <w:rFonts w:ascii="Times New Roman" w:hAnsi="Times New Roman" w:cs="Times New Roman"/>
          <w:b w:val="0"/>
          <w:sz w:val="28"/>
          <w:szCs w:val="28"/>
        </w:rPr>
        <w:t xml:space="preserve">Кабинете Министров </w:t>
      </w:r>
      <w:r w:rsidR="00F1753B" w:rsidRPr="00B16394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>Кыргызской Республики</w:t>
      </w:r>
      <w:r w:rsidR="00F87E66" w:rsidRPr="00B16394">
        <w:rPr>
          <w:rFonts w:ascii="Times New Roman" w:hAnsi="Times New Roman" w:cs="Times New Roman"/>
          <w:b w:val="0"/>
          <w:sz w:val="28"/>
          <w:szCs w:val="28"/>
        </w:rPr>
        <w:t>»</w:t>
      </w:r>
      <w:r w:rsidR="00920E20" w:rsidRPr="00B16394">
        <w:rPr>
          <w:rFonts w:ascii="Times New Roman" w:hAnsi="Times New Roman" w:cs="Times New Roman"/>
          <w:b w:val="0"/>
          <w:sz w:val="28"/>
          <w:szCs w:val="28"/>
        </w:rPr>
        <w:t>,</w:t>
      </w:r>
      <w:r w:rsidR="00F87E66" w:rsidRPr="00B16394">
        <w:rPr>
          <w:rFonts w:ascii="Times New Roman" w:hAnsi="Times New Roman" w:cs="Times New Roman"/>
          <w:sz w:val="28"/>
          <w:szCs w:val="28"/>
        </w:rPr>
        <w:t xml:space="preserve"> </w:t>
      </w:r>
      <w:r w:rsidR="00732DFA" w:rsidRPr="00B1639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1753B" w:rsidRPr="00B16394">
        <w:rPr>
          <w:rFonts w:ascii="Times New Roman" w:hAnsi="Times New Roman" w:cs="Times New Roman"/>
          <w:b w:val="0"/>
          <w:sz w:val="28"/>
          <w:szCs w:val="28"/>
        </w:rPr>
        <w:t xml:space="preserve">Кабинет Министров </w:t>
      </w:r>
      <w:r w:rsidR="00F1753B" w:rsidRPr="00B16394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 xml:space="preserve">Кыргызской Республики </w:t>
      </w:r>
      <w:r w:rsidRPr="00B16394">
        <w:rPr>
          <w:rFonts w:ascii="Times New Roman" w:hAnsi="Times New Roman" w:cs="Times New Roman"/>
          <w:b w:val="0"/>
          <w:sz w:val="28"/>
          <w:szCs w:val="28"/>
        </w:rPr>
        <w:t>постановляет:</w:t>
      </w:r>
      <w:r w:rsidR="00F84002" w:rsidRPr="00B1639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16394" w:rsidRPr="00B16394" w:rsidRDefault="008274E5" w:rsidP="00B16394">
      <w:pPr>
        <w:pStyle w:val="a4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B16394">
        <w:rPr>
          <w:color w:val="000000" w:themeColor="text1"/>
          <w:sz w:val="28"/>
          <w:szCs w:val="28"/>
        </w:rPr>
        <w:t>Утвердить</w:t>
      </w:r>
      <w:r w:rsidRPr="00B16394">
        <w:rPr>
          <w:b/>
          <w:color w:val="000000" w:themeColor="text1"/>
          <w:sz w:val="28"/>
          <w:szCs w:val="28"/>
        </w:rPr>
        <w:t xml:space="preserve"> </w:t>
      </w:r>
      <w:r w:rsidRPr="00B16394">
        <w:rPr>
          <w:color w:val="000000" w:themeColor="text1"/>
          <w:sz w:val="28"/>
          <w:szCs w:val="28"/>
        </w:rPr>
        <w:t xml:space="preserve">Положение </w:t>
      </w:r>
      <w:r w:rsidRPr="00B16394">
        <w:rPr>
          <w:color w:val="000000" w:themeColor="text1"/>
          <w:sz w:val="28"/>
          <w:szCs w:val="28"/>
          <w:lang w:val="x-none"/>
        </w:rPr>
        <w:t>о регулировании игорной деятельности в Кыргызской Республик</w:t>
      </w:r>
      <w:r w:rsidRPr="00B16394">
        <w:rPr>
          <w:color w:val="000000" w:themeColor="text1"/>
          <w:sz w:val="28"/>
          <w:szCs w:val="28"/>
        </w:rPr>
        <w:t>е</w:t>
      </w:r>
      <w:r w:rsidR="005E067A" w:rsidRPr="00B16394">
        <w:rPr>
          <w:color w:val="000000" w:themeColor="text1"/>
          <w:sz w:val="28"/>
          <w:szCs w:val="28"/>
        </w:rPr>
        <w:t xml:space="preserve"> согласно приложению</w:t>
      </w:r>
      <w:r w:rsidR="00C27D37" w:rsidRPr="00B16394">
        <w:rPr>
          <w:color w:val="000000" w:themeColor="text1"/>
          <w:sz w:val="28"/>
          <w:szCs w:val="28"/>
        </w:rPr>
        <w:t xml:space="preserve"> 1</w:t>
      </w:r>
      <w:r w:rsidRPr="00B16394">
        <w:rPr>
          <w:color w:val="000000" w:themeColor="text1"/>
          <w:sz w:val="28"/>
          <w:szCs w:val="28"/>
        </w:rPr>
        <w:t>.</w:t>
      </w:r>
    </w:p>
    <w:p w:rsidR="00ED1DD6" w:rsidRPr="00B16394" w:rsidRDefault="00ED1DD6" w:rsidP="004342C8">
      <w:pPr>
        <w:pStyle w:val="a4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B16394">
        <w:rPr>
          <w:color w:val="000000" w:themeColor="text1"/>
          <w:sz w:val="28"/>
          <w:szCs w:val="28"/>
        </w:rPr>
        <w:t>Утвердить Положение</w:t>
      </w:r>
      <w:r w:rsidRPr="00B16394">
        <w:rPr>
          <w:b/>
          <w:color w:val="000000" w:themeColor="text1"/>
          <w:sz w:val="28"/>
          <w:szCs w:val="28"/>
        </w:rPr>
        <w:t xml:space="preserve"> </w:t>
      </w:r>
      <w:r w:rsidR="007727F9" w:rsidRPr="00B16394">
        <w:rPr>
          <w:color w:val="000000" w:themeColor="text1"/>
          <w:sz w:val="28"/>
          <w:szCs w:val="28"/>
          <w:lang w:val="x-none"/>
        </w:rPr>
        <w:t>о лицензировании игорной деятельности в Кыргызской Республике</w:t>
      </w:r>
      <w:r w:rsidR="007727F9" w:rsidRPr="00B16394">
        <w:rPr>
          <w:color w:val="000000" w:themeColor="text1"/>
          <w:sz w:val="28"/>
          <w:szCs w:val="28"/>
        </w:rPr>
        <w:t xml:space="preserve"> </w:t>
      </w:r>
      <w:r w:rsidR="00C27D37" w:rsidRPr="00B16394">
        <w:rPr>
          <w:color w:val="000000" w:themeColor="text1"/>
          <w:sz w:val="28"/>
          <w:szCs w:val="28"/>
        </w:rPr>
        <w:t>согласно приложению 2.</w:t>
      </w:r>
    </w:p>
    <w:p w:rsidR="00966D96" w:rsidRPr="00B16394" w:rsidRDefault="00966D96" w:rsidP="00966D96">
      <w:pPr>
        <w:pStyle w:val="tkNazvanie"/>
        <w:numPr>
          <w:ilvl w:val="0"/>
          <w:numId w:val="4"/>
        </w:numPr>
        <w:tabs>
          <w:tab w:val="left" w:pos="851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Hlk105064292"/>
      <w:bookmarkStart w:id="1" w:name="_Hlk105062916"/>
      <w:r w:rsidRPr="00B1639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Утвердить Положение о порядке представления отчетности  и раскрыти</w:t>
      </w:r>
      <w:r w:rsidR="00CA2E03" w:rsidRPr="00B1639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я</w:t>
      </w:r>
      <w:r w:rsidRPr="00B1639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информации субъектами игорной деятельности согласно приложению </w:t>
      </w:r>
      <w:r w:rsidRPr="00B16394">
        <w:rPr>
          <w:rFonts w:ascii="Times New Roman" w:hAnsi="Times New Roman" w:cs="Times New Roman"/>
          <w:b w:val="0"/>
          <w:sz w:val="28"/>
          <w:szCs w:val="28"/>
        </w:rPr>
        <w:t>3.</w:t>
      </w:r>
    </w:p>
    <w:p w:rsidR="00D2576D" w:rsidRPr="00D2576D" w:rsidRDefault="00732DFA" w:rsidP="00D2576D">
      <w:pPr>
        <w:pStyle w:val="tkNazvanie"/>
        <w:numPr>
          <w:ilvl w:val="0"/>
          <w:numId w:val="4"/>
        </w:numPr>
        <w:tabs>
          <w:tab w:val="left" w:pos="851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6394">
        <w:rPr>
          <w:rFonts w:ascii="Times New Roman" w:hAnsi="Times New Roman" w:cs="Times New Roman"/>
          <w:b w:val="0"/>
          <w:sz w:val="28"/>
          <w:szCs w:val="28"/>
        </w:rPr>
        <w:t xml:space="preserve">Определить </w:t>
      </w:r>
      <w:r w:rsidR="006A2D66">
        <w:rPr>
          <w:rFonts w:ascii="Times New Roman" w:hAnsi="Times New Roman" w:cs="Times New Roman"/>
          <w:b w:val="0"/>
          <w:sz w:val="28"/>
          <w:szCs w:val="28"/>
        </w:rPr>
        <w:t>Службу регулирования и надзора за финансовым рынком при Министерстве</w:t>
      </w:r>
      <w:r w:rsidRPr="00B16394">
        <w:rPr>
          <w:rFonts w:ascii="Times New Roman" w:hAnsi="Times New Roman" w:cs="Times New Roman"/>
          <w:b w:val="0"/>
          <w:sz w:val="28"/>
          <w:szCs w:val="28"/>
        </w:rPr>
        <w:t xml:space="preserve"> экономики и коммерции Кыргызской </w:t>
      </w:r>
      <w:r w:rsidRPr="00D2576D">
        <w:rPr>
          <w:rFonts w:ascii="Times New Roman" w:hAnsi="Times New Roman" w:cs="Times New Roman"/>
          <w:b w:val="0"/>
          <w:sz w:val="28"/>
          <w:szCs w:val="28"/>
        </w:rPr>
        <w:t xml:space="preserve">Республики </w:t>
      </w:r>
      <w:r w:rsidR="000E0140" w:rsidRPr="00D2576D">
        <w:rPr>
          <w:rFonts w:ascii="Times New Roman" w:hAnsi="Times New Roman" w:cs="Times New Roman"/>
          <w:b w:val="0"/>
          <w:sz w:val="28"/>
          <w:szCs w:val="28"/>
        </w:rPr>
        <w:t>уполномоченным государственным органом по регулированию игорной деятельности в Кыргызской Республике.</w:t>
      </w:r>
    </w:p>
    <w:p w:rsidR="00D2576D" w:rsidRPr="00D2576D" w:rsidRDefault="00D2576D" w:rsidP="00D2576D">
      <w:pPr>
        <w:pStyle w:val="tkNazvanie"/>
        <w:numPr>
          <w:ilvl w:val="0"/>
          <w:numId w:val="4"/>
        </w:numPr>
        <w:tabs>
          <w:tab w:val="left" w:pos="851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2576D">
        <w:rPr>
          <w:rFonts w:ascii="Times New Roman" w:eastAsia="Calibri" w:hAnsi="Times New Roman" w:cs="Times New Roman"/>
          <w:b w:val="0"/>
          <w:sz w:val="28"/>
        </w:rPr>
        <w:t>Внести в Положение о Службе регулирования и надзора за финансовым рынком при Министерстве экономики и коммерции Кыргызской Республики, утверждённое постановлением Кабинета Министров Кыргызской Республики от 10 декабря 2021 года №</w:t>
      </w:r>
      <w:r w:rsidRPr="00D2576D">
        <w:rPr>
          <w:rFonts w:ascii="Times New Roman" w:eastAsia="Calibri" w:hAnsi="Times New Roman" w:cs="Times New Roman"/>
          <w:b w:val="0"/>
          <w:sz w:val="28"/>
        </w:rPr>
        <w:t xml:space="preserve"> </w:t>
      </w:r>
      <w:r w:rsidRPr="00D2576D">
        <w:rPr>
          <w:rFonts w:ascii="Times New Roman" w:eastAsia="Calibri" w:hAnsi="Times New Roman" w:cs="Times New Roman"/>
          <w:b w:val="0"/>
          <w:sz w:val="28"/>
        </w:rPr>
        <w:t xml:space="preserve">300 следующие изменения: </w:t>
      </w:r>
    </w:p>
    <w:p w:rsidR="00D2576D" w:rsidRPr="00D2576D" w:rsidRDefault="00D2576D" w:rsidP="00D2576D">
      <w:pPr>
        <w:numPr>
          <w:ilvl w:val="0"/>
          <w:numId w:val="7"/>
        </w:numPr>
        <w:spacing w:after="0"/>
        <w:contextualSpacing/>
        <w:rPr>
          <w:rFonts w:ascii="Times New Roman" w:eastAsia="Calibri" w:hAnsi="Times New Roman" w:cs="Times New Roman"/>
          <w:sz w:val="28"/>
        </w:rPr>
      </w:pPr>
      <w:r w:rsidRPr="00D2576D">
        <w:rPr>
          <w:rFonts w:ascii="Times New Roman" w:eastAsia="Calibri" w:hAnsi="Times New Roman" w:cs="Times New Roman"/>
          <w:sz w:val="28"/>
        </w:rPr>
        <w:t>Дополнить пункт 3 Положения абзацем следующего содержания:</w:t>
      </w:r>
    </w:p>
    <w:p w:rsidR="00D2576D" w:rsidRPr="00D2576D" w:rsidRDefault="00D2576D" w:rsidP="00D2576D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D2576D">
        <w:rPr>
          <w:rFonts w:ascii="Times New Roman" w:eastAsia="Calibri" w:hAnsi="Times New Roman" w:cs="Times New Roman"/>
          <w:sz w:val="28"/>
        </w:rPr>
        <w:tab/>
      </w:r>
      <w:proofErr w:type="gramStart"/>
      <w:r w:rsidRPr="00D2576D">
        <w:rPr>
          <w:rFonts w:ascii="Times New Roman" w:eastAsia="Calibri" w:hAnsi="Times New Roman" w:cs="Times New Roman"/>
          <w:sz w:val="28"/>
        </w:rPr>
        <w:t xml:space="preserve">«Под небанковским финансовым рынком понимается часть финансового рынка Кыргызской Республики, которая включает в себя рынок ценных бумаг, страховую деятельность, аудиторскую деятельность, деятельность негосударственных пенсионных фондов, компаний, управляющих пенсионными активами, деятельность товарных и фондовых бирж, биржевую торговлю, лотерейную и ломбардную деятельность, а также игорную деятельность в соответствии с законодательством </w:t>
      </w:r>
      <w:r w:rsidRPr="00D2576D">
        <w:rPr>
          <w:rFonts w:ascii="Times New Roman" w:eastAsia="Calibri" w:hAnsi="Times New Roman" w:cs="Times New Roman"/>
          <w:sz w:val="28"/>
        </w:rPr>
        <w:lastRenderedPageBreak/>
        <w:t>Кыргызской Республики, регулирующими в указанных в настоящем абзаце виды деятельности небанковского финансового</w:t>
      </w:r>
      <w:proofErr w:type="gramEnd"/>
      <w:r w:rsidRPr="00D2576D">
        <w:rPr>
          <w:rFonts w:ascii="Times New Roman" w:eastAsia="Calibri" w:hAnsi="Times New Roman" w:cs="Times New Roman"/>
          <w:sz w:val="28"/>
        </w:rPr>
        <w:t xml:space="preserve"> рынка, и настоящим Положением</w:t>
      </w:r>
      <w:proofErr w:type="gramStart"/>
      <w:r w:rsidRPr="00D2576D">
        <w:rPr>
          <w:rFonts w:ascii="Times New Roman" w:eastAsia="Calibri" w:hAnsi="Times New Roman" w:cs="Times New Roman"/>
          <w:sz w:val="28"/>
        </w:rPr>
        <w:t>.»;</w:t>
      </w:r>
      <w:proofErr w:type="gramEnd"/>
    </w:p>
    <w:p w:rsidR="00D2576D" w:rsidRPr="00D2576D" w:rsidRDefault="00D2576D" w:rsidP="00D2576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D2576D">
        <w:rPr>
          <w:rFonts w:ascii="Times New Roman" w:eastAsia="Calibri" w:hAnsi="Times New Roman" w:cs="Times New Roman"/>
          <w:sz w:val="28"/>
        </w:rPr>
        <w:t>2) Дополнить подпункт 2 пункта 13 Положения абзацем следующего содержания:</w:t>
      </w:r>
    </w:p>
    <w:p w:rsidR="00D2576D" w:rsidRPr="00D2576D" w:rsidRDefault="00D2576D" w:rsidP="00D2576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D2576D">
        <w:rPr>
          <w:rFonts w:ascii="Times New Roman" w:eastAsia="Calibri" w:hAnsi="Times New Roman" w:cs="Times New Roman"/>
          <w:sz w:val="28"/>
        </w:rPr>
        <w:t>«- устанавливает минимальные требования к правилам игры для всех субъектов игорного бизнеса, а также согласовывает правила организации и проведения азартных игр</w:t>
      </w:r>
      <w:proofErr w:type="gramStart"/>
      <w:r w:rsidRPr="00D2576D">
        <w:rPr>
          <w:rFonts w:ascii="Times New Roman" w:eastAsia="Calibri" w:hAnsi="Times New Roman" w:cs="Times New Roman"/>
          <w:sz w:val="28"/>
        </w:rPr>
        <w:t>;»</w:t>
      </w:r>
      <w:proofErr w:type="gramEnd"/>
      <w:r w:rsidRPr="00D2576D">
        <w:rPr>
          <w:rFonts w:ascii="Times New Roman" w:eastAsia="Calibri" w:hAnsi="Times New Roman" w:cs="Times New Roman"/>
          <w:sz w:val="28"/>
        </w:rPr>
        <w:t>.</w:t>
      </w:r>
    </w:p>
    <w:bookmarkEnd w:id="0"/>
    <w:bookmarkEnd w:id="1"/>
    <w:p w:rsidR="00437FC5" w:rsidRPr="00B16394" w:rsidRDefault="00D2576D" w:rsidP="00796877">
      <w:pPr>
        <w:tabs>
          <w:tab w:val="left" w:pos="851"/>
        </w:tabs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37FC5" w:rsidRPr="00B1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</w:t>
      </w:r>
      <w:r w:rsidR="003863FF" w:rsidRPr="00B16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437FC5" w:rsidRPr="00B1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1F0D" w:rsidRPr="00B1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возложить на </w:t>
      </w:r>
      <w:r w:rsidR="00D91F0D" w:rsidRPr="00B16394"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gramStart"/>
      <w:r w:rsidR="00D91F0D" w:rsidRPr="00B16394">
        <w:rPr>
          <w:rFonts w:ascii="Times New Roman" w:hAnsi="Times New Roman" w:cs="Times New Roman"/>
          <w:sz w:val="28"/>
          <w:szCs w:val="28"/>
        </w:rPr>
        <w:t xml:space="preserve">контроля исполнения решений </w:t>
      </w:r>
      <w:r w:rsidR="00732DFA" w:rsidRPr="00B1639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51F19" w:rsidRPr="00B16394">
        <w:rPr>
          <w:rFonts w:ascii="Times New Roman" w:hAnsi="Times New Roman" w:cs="Times New Roman"/>
          <w:sz w:val="28"/>
          <w:szCs w:val="28"/>
        </w:rPr>
        <w:t>Президента</w:t>
      </w:r>
      <w:proofErr w:type="gramEnd"/>
      <w:r w:rsidR="00E51F19" w:rsidRPr="00B16394">
        <w:rPr>
          <w:rFonts w:ascii="Times New Roman" w:hAnsi="Times New Roman" w:cs="Times New Roman"/>
          <w:sz w:val="28"/>
          <w:szCs w:val="28"/>
        </w:rPr>
        <w:t xml:space="preserve"> </w:t>
      </w:r>
      <w:r w:rsidR="00437FC5" w:rsidRPr="00B16394">
        <w:rPr>
          <w:rStyle w:val="a3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Кыргызской Республики. </w:t>
      </w:r>
    </w:p>
    <w:p w:rsidR="00437FC5" w:rsidRPr="00B16394" w:rsidRDefault="00D2576D" w:rsidP="007968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37FC5" w:rsidRPr="00B16394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 истечении </w:t>
      </w:r>
      <w:r w:rsidR="008E0421" w:rsidRPr="00B16394">
        <w:rPr>
          <w:rFonts w:ascii="Times New Roman" w:hAnsi="Times New Roman" w:cs="Times New Roman"/>
          <w:sz w:val="28"/>
          <w:szCs w:val="28"/>
        </w:rPr>
        <w:t>пятнадцати дней</w:t>
      </w:r>
      <w:r w:rsidR="00437FC5" w:rsidRPr="00B16394">
        <w:rPr>
          <w:rFonts w:ascii="Times New Roman" w:hAnsi="Times New Roman" w:cs="Times New Roman"/>
          <w:sz w:val="28"/>
          <w:szCs w:val="28"/>
        </w:rPr>
        <w:t xml:space="preserve"> со дня официального опубликования.</w:t>
      </w:r>
    </w:p>
    <w:p w:rsidR="003E79A8" w:rsidRPr="00B16394" w:rsidRDefault="003E79A8" w:rsidP="007968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x-none"/>
        </w:rPr>
      </w:pPr>
    </w:p>
    <w:p w:rsidR="00732DFA" w:rsidRDefault="00732DFA" w:rsidP="007968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576D" w:rsidRPr="00D2576D" w:rsidRDefault="00D2576D" w:rsidP="007968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732DFA" w:rsidRPr="00B16394" w:rsidRDefault="00732DFA" w:rsidP="00796877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6394">
        <w:rPr>
          <w:rFonts w:ascii="Times New Roman" w:hAnsi="Times New Roman" w:cs="Times New Roman"/>
          <w:b/>
          <w:sz w:val="28"/>
          <w:szCs w:val="28"/>
        </w:rPr>
        <w:t xml:space="preserve">Председатель  </w:t>
      </w:r>
      <w:r w:rsidRPr="00B16394">
        <w:rPr>
          <w:rFonts w:ascii="Times New Roman" w:hAnsi="Times New Roman" w:cs="Times New Roman"/>
          <w:b/>
          <w:sz w:val="28"/>
          <w:szCs w:val="28"/>
        </w:rPr>
        <w:tab/>
      </w:r>
      <w:r w:rsidRPr="00B16394">
        <w:rPr>
          <w:rFonts w:ascii="Times New Roman" w:hAnsi="Times New Roman" w:cs="Times New Roman"/>
          <w:b/>
          <w:sz w:val="28"/>
          <w:szCs w:val="28"/>
        </w:rPr>
        <w:tab/>
      </w:r>
      <w:r w:rsidRPr="00B16394">
        <w:rPr>
          <w:rFonts w:ascii="Times New Roman" w:hAnsi="Times New Roman" w:cs="Times New Roman"/>
          <w:b/>
          <w:sz w:val="28"/>
          <w:szCs w:val="28"/>
        </w:rPr>
        <w:tab/>
      </w:r>
      <w:r w:rsidRPr="00B16394">
        <w:rPr>
          <w:rFonts w:ascii="Times New Roman" w:hAnsi="Times New Roman" w:cs="Times New Roman"/>
          <w:b/>
          <w:sz w:val="28"/>
          <w:szCs w:val="28"/>
        </w:rPr>
        <w:tab/>
      </w:r>
      <w:r w:rsidRPr="00B16394">
        <w:rPr>
          <w:rFonts w:ascii="Times New Roman" w:hAnsi="Times New Roman" w:cs="Times New Roman"/>
          <w:b/>
          <w:sz w:val="28"/>
          <w:szCs w:val="28"/>
        </w:rPr>
        <w:tab/>
      </w:r>
      <w:r w:rsidRPr="00B16394">
        <w:rPr>
          <w:rFonts w:ascii="Times New Roman" w:hAnsi="Times New Roman" w:cs="Times New Roman"/>
          <w:b/>
          <w:sz w:val="28"/>
          <w:szCs w:val="28"/>
        </w:rPr>
        <w:tab/>
        <w:t xml:space="preserve">А.У. </w:t>
      </w:r>
      <w:proofErr w:type="spellStart"/>
      <w:r w:rsidRPr="00B16394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3E79A8" w:rsidRPr="00E430CB" w:rsidRDefault="003E79A8" w:rsidP="00796877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7FC5" w:rsidRPr="00E430CB" w:rsidRDefault="00437FC5" w:rsidP="0079687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207B6" w:rsidRDefault="00F207B6" w:rsidP="0079687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00287" w:rsidRDefault="00F00287" w:rsidP="0079687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00287" w:rsidRDefault="00F00287" w:rsidP="0079687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86151" w:rsidRPr="00E430CB" w:rsidRDefault="00F86151" w:rsidP="0079687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F86151" w:rsidRPr="00E430CB" w:rsidSect="001868B2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CC7" w:rsidRDefault="00ED3CC7" w:rsidP="00732DFA">
      <w:pPr>
        <w:spacing w:after="0" w:line="240" w:lineRule="auto"/>
      </w:pPr>
      <w:r>
        <w:separator/>
      </w:r>
    </w:p>
  </w:endnote>
  <w:endnote w:type="continuationSeparator" w:id="0">
    <w:p w:rsidR="00ED3CC7" w:rsidRDefault="00ED3CC7" w:rsidP="00732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DFA" w:rsidRDefault="00732DFA" w:rsidP="00732DFA">
    <w:pPr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</w:p>
  <w:p w:rsidR="0032628C" w:rsidRPr="0032628C" w:rsidRDefault="0032628C" w:rsidP="0032628C">
    <w:pPr>
      <w:spacing w:after="0" w:line="240" w:lineRule="auto"/>
      <w:rPr>
        <w:rFonts w:ascii="Times New Roman" w:eastAsia="Calibri" w:hAnsi="Times New Roman" w:cs="Times New Roman"/>
        <w:sz w:val="20"/>
        <w:szCs w:val="20"/>
      </w:rPr>
    </w:pPr>
    <w:r w:rsidRPr="0032628C">
      <w:rPr>
        <w:rFonts w:ascii="Times New Roman" w:eastAsia="Calibri" w:hAnsi="Times New Roman" w:cs="Times New Roman"/>
        <w:sz w:val="20"/>
        <w:szCs w:val="20"/>
      </w:rPr>
      <w:t>Министр экономики и коммерции</w:t>
    </w:r>
  </w:p>
  <w:p w:rsidR="0032628C" w:rsidRPr="0032628C" w:rsidRDefault="0032628C" w:rsidP="0032628C">
    <w:pPr>
      <w:spacing w:line="360" w:lineRule="auto"/>
      <w:rPr>
        <w:rFonts w:ascii="Times New Roman" w:eastAsia="Calibri" w:hAnsi="Times New Roman" w:cs="Times New Roman"/>
        <w:sz w:val="20"/>
        <w:szCs w:val="20"/>
      </w:rPr>
    </w:pPr>
    <w:r w:rsidRPr="0032628C">
      <w:rPr>
        <w:rFonts w:ascii="Times New Roman" w:eastAsia="Calibri" w:hAnsi="Times New Roman" w:cs="Times New Roman"/>
        <w:sz w:val="20"/>
        <w:szCs w:val="20"/>
      </w:rPr>
      <w:t xml:space="preserve">Кыргызской Республики__________________________________________________Д.Дж. </w:t>
    </w:r>
    <w:proofErr w:type="spellStart"/>
    <w:r w:rsidRPr="0032628C">
      <w:rPr>
        <w:rFonts w:ascii="Times New Roman" w:eastAsia="Calibri" w:hAnsi="Times New Roman" w:cs="Times New Roman"/>
        <w:sz w:val="20"/>
        <w:szCs w:val="20"/>
      </w:rPr>
      <w:t>Амангельдиев</w:t>
    </w:r>
    <w:proofErr w:type="spellEnd"/>
  </w:p>
  <w:p w:rsidR="00732DFA" w:rsidRPr="0032628C" w:rsidRDefault="0032628C" w:rsidP="0032628C">
    <w:pPr>
      <w:spacing w:after="0" w:line="360" w:lineRule="auto"/>
      <w:rPr>
        <w:rFonts w:ascii="Times New Roman" w:eastAsia="Calibri" w:hAnsi="Times New Roman" w:cs="Times New Roman"/>
        <w:color w:val="000000"/>
        <w:sz w:val="20"/>
        <w:szCs w:val="20"/>
      </w:rPr>
    </w:pPr>
    <w:r w:rsidRPr="0032628C">
      <w:rPr>
        <w:rFonts w:ascii="Times New Roman" w:eastAsia="Calibri" w:hAnsi="Times New Roman" w:cs="Times New Roman"/>
        <w:sz w:val="20"/>
        <w:szCs w:val="20"/>
      </w:rPr>
      <w:tab/>
    </w:r>
    <w:r w:rsidRPr="0032628C">
      <w:rPr>
        <w:rFonts w:ascii="Times New Roman" w:eastAsia="Calibri" w:hAnsi="Times New Roman" w:cs="Times New Roman"/>
        <w:sz w:val="20"/>
        <w:szCs w:val="20"/>
      </w:rPr>
      <w:tab/>
      <w:t xml:space="preserve">          </w:t>
    </w:r>
    <w:r>
      <w:rPr>
        <w:rFonts w:ascii="Times New Roman" w:eastAsia="Calibri" w:hAnsi="Times New Roman" w:cs="Times New Roman"/>
        <w:sz w:val="18"/>
        <w:szCs w:val="18"/>
      </w:rPr>
      <w:t>(в отсутствие министра – п</w:t>
    </w:r>
    <w:r w:rsidRPr="0032628C">
      <w:rPr>
        <w:rFonts w:ascii="Times New Roman" w:eastAsia="Calibri" w:hAnsi="Times New Roman" w:cs="Times New Roman"/>
        <w:sz w:val="18"/>
        <w:szCs w:val="18"/>
      </w:rPr>
      <w:t xml:space="preserve">ервый заместитель министра Ч.С. </w:t>
    </w:r>
    <w:proofErr w:type="spellStart"/>
    <w:r w:rsidRPr="0032628C">
      <w:rPr>
        <w:rFonts w:ascii="Times New Roman" w:eastAsia="Calibri" w:hAnsi="Times New Roman" w:cs="Times New Roman"/>
        <w:sz w:val="18"/>
        <w:szCs w:val="18"/>
      </w:rPr>
      <w:t>Сейитов</w:t>
    </w:r>
    <w:proofErr w:type="spellEnd"/>
    <w:r w:rsidRPr="0032628C">
      <w:rPr>
        <w:rFonts w:ascii="Times New Roman" w:eastAsia="Calibri" w:hAnsi="Times New Roman" w:cs="Times New Roman"/>
        <w:sz w:val="18"/>
        <w:szCs w:val="18"/>
      </w:rPr>
      <w:t>)</w:t>
    </w:r>
    <w:r w:rsidRPr="0032628C">
      <w:rPr>
        <w:rFonts w:ascii="Times New Roman" w:eastAsia="Calibri" w:hAnsi="Times New Roman" w:cs="Times New Roman"/>
        <w:sz w:val="18"/>
        <w:szCs w:val="18"/>
      </w:rPr>
      <w:tab/>
    </w:r>
    <w:r w:rsidRPr="0032628C">
      <w:rPr>
        <w:rFonts w:ascii="Times New Roman" w:eastAsia="Calibri" w:hAnsi="Times New Roman" w:cs="Times New Roman"/>
        <w:sz w:val="18"/>
        <w:szCs w:val="18"/>
      </w:rPr>
      <w:tab/>
    </w:r>
    <w:r w:rsidRPr="0032628C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32628C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32628C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32628C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32628C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32628C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32628C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32628C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32628C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32628C">
      <w:rPr>
        <w:rFonts w:ascii="Times New Roman" w:eastAsia="Calibri" w:hAnsi="Times New Roman" w:cs="Times New Roman"/>
        <w:color w:val="000000"/>
        <w:sz w:val="20"/>
        <w:szCs w:val="20"/>
      </w:rPr>
      <w:tab/>
      <w:t>«___»_______2022г.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CC7" w:rsidRDefault="00ED3CC7" w:rsidP="00732DFA">
      <w:pPr>
        <w:spacing w:after="0" w:line="240" w:lineRule="auto"/>
      </w:pPr>
      <w:r>
        <w:separator/>
      </w:r>
    </w:p>
  </w:footnote>
  <w:footnote w:type="continuationSeparator" w:id="0">
    <w:p w:rsidR="00ED3CC7" w:rsidRDefault="00ED3CC7" w:rsidP="00732D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64044"/>
    <w:multiLevelType w:val="hybridMultilevel"/>
    <w:tmpl w:val="56846DCA"/>
    <w:lvl w:ilvl="0" w:tplc="7A72026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>
    <w:nsid w:val="26F37DE8"/>
    <w:multiLevelType w:val="hybridMultilevel"/>
    <w:tmpl w:val="DA58F792"/>
    <w:lvl w:ilvl="0" w:tplc="F3F21C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E21E2E"/>
    <w:multiLevelType w:val="hybridMultilevel"/>
    <w:tmpl w:val="9C58452A"/>
    <w:lvl w:ilvl="0" w:tplc="150CD1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45014D"/>
    <w:multiLevelType w:val="hybridMultilevel"/>
    <w:tmpl w:val="68B204C6"/>
    <w:lvl w:ilvl="0" w:tplc="6B46B48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E21BC1"/>
    <w:multiLevelType w:val="hybridMultilevel"/>
    <w:tmpl w:val="80580E28"/>
    <w:lvl w:ilvl="0" w:tplc="7AC8B648">
      <w:start w:val="1"/>
      <w:numFmt w:val="decimal"/>
      <w:lvlText w:val="%1."/>
      <w:lvlJc w:val="left"/>
      <w:pPr>
        <w:ind w:left="4046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92353B9"/>
    <w:multiLevelType w:val="multilevel"/>
    <w:tmpl w:val="CBAE64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96B5039"/>
    <w:multiLevelType w:val="hybridMultilevel"/>
    <w:tmpl w:val="2DD47CD4"/>
    <w:lvl w:ilvl="0" w:tplc="3904CB06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00"/>
    <w:rsid w:val="000076B9"/>
    <w:rsid w:val="0001334F"/>
    <w:rsid w:val="00014C15"/>
    <w:rsid w:val="000335BD"/>
    <w:rsid w:val="00034CD2"/>
    <w:rsid w:val="0008595C"/>
    <w:rsid w:val="00087769"/>
    <w:rsid w:val="000B268F"/>
    <w:rsid w:val="000E0140"/>
    <w:rsid w:val="001000E8"/>
    <w:rsid w:val="001119C3"/>
    <w:rsid w:val="00135575"/>
    <w:rsid w:val="001611CF"/>
    <w:rsid w:val="00176D67"/>
    <w:rsid w:val="00185DBB"/>
    <w:rsid w:val="001868B2"/>
    <w:rsid w:val="001A63BA"/>
    <w:rsid w:val="001D656B"/>
    <w:rsid w:val="001D7864"/>
    <w:rsid w:val="0020297D"/>
    <w:rsid w:val="00210E9A"/>
    <w:rsid w:val="00232ABD"/>
    <w:rsid w:val="00237041"/>
    <w:rsid w:val="002438A5"/>
    <w:rsid w:val="00261E4B"/>
    <w:rsid w:val="002A133F"/>
    <w:rsid w:val="002B7650"/>
    <w:rsid w:val="002D15D1"/>
    <w:rsid w:val="002F6CFA"/>
    <w:rsid w:val="0032628C"/>
    <w:rsid w:val="003349E2"/>
    <w:rsid w:val="003377A4"/>
    <w:rsid w:val="0034015E"/>
    <w:rsid w:val="003863FF"/>
    <w:rsid w:val="00397AD7"/>
    <w:rsid w:val="003C7509"/>
    <w:rsid w:val="003E79A8"/>
    <w:rsid w:val="00430085"/>
    <w:rsid w:val="004342C8"/>
    <w:rsid w:val="00437FC5"/>
    <w:rsid w:val="004634B2"/>
    <w:rsid w:val="00475E39"/>
    <w:rsid w:val="00484AF9"/>
    <w:rsid w:val="00484FFE"/>
    <w:rsid w:val="004C0C82"/>
    <w:rsid w:val="004D0A7B"/>
    <w:rsid w:val="004D2DB5"/>
    <w:rsid w:val="00503DDD"/>
    <w:rsid w:val="005102E0"/>
    <w:rsid w:val="005138BD"/>
    <w:rsid w:val="00517895"/>
    <w:rsid w:val="00537051"/>
    <w:rsid w:val="00555433"/>
    <w:rsid w:val="005558FA"/>
    <w:rsid w:val="00574249"/>
    <w:rsid w:val="00596A56"/>
    <w:rsid w:val="005B0EDB"/>
    <w:rsid w:val="005B1FCF"/>
    <w:rsid w:val="005D08C8"/>
    <w:rsid w:val="005E009D"/>
    <w:rsid w:val="005E067A"/>
    <w:rsid w:val="005E4167"/>
    <w:rsid w:val="005E763A"/>
    <w:rsid w:val="006109FF"/>
    <w:rsid w:val="00616E67"/>
    <w:rsid w:val="00637EAA"/>
    <w:rsid w:val="00662A00"/>
    <w:rsid w:val="006A2D66"/>
    <w:rsid w:val="006D4A83"/>
    <w:rsid w:val="006E1F4D"/>
    <w:rsid w:val="006E29BF"/>
    <w:rsid w:val="00717662"/>
    <w:rsid w:val="00721246"/>
    <w:rsid w:val="00732DFA"/>
    <w:rsid w:val="007513B8"/>
    <w:rsid w:val="00752392"/>
    <w:rsid w:val="007706DF"/>
    <w:rsid w:val="007727F9"/>
    <w:rsid w:val="00787328"/>
    <w:rsid w:val="00796877"/>
    <w:rsid w:val="007A15ED"/>
    <w:rsid w:val="007A39D5"/>
    <w:rsid w:val="007B51E3"/>
    <w:rsid w:val="007E7500"/>
    <w:rsid w:val="00806824"/>
    <w:rsid w:val="00811B5B"/>
    <w:rsid w:val="008274E5"/>
    <w:rsid w:val="00831CB8"/>
    <w:rsid w:val="00844013"/>
    <w:rsid w:val="00875EC1"/>
    <w:rsid w:val="008C6483"/>
    <w:rsid w:val="008E0421"/>
    <w:rsid w:val="00902DAD"/>
    <w:rsid w:val="00905B88"/>
    <w:rsid w:val="00907F68"/>
    <w:rsid w:val="00920E20"/>
    <w:rsid w:val="00941EEA"/>
    <w:rsid w:val="00966D96"/>
    <w:rsid w:val="0097567E"/>
    <w:rsid w:val="009B0F7C"/>
    <w:rsid w:val="009D60B3"/>
    <w:rsid w:val="009E087A"/>
    <w:rsid w:val="00A25B52"/>
    <w:rsid w:val="00A42CCF"/>
    <w:rsid w:val="00A43F97"/>
    <w:rsid w:val="00A45B1D"/>
    <w:rsid w:val="00A56155"/>
    <w:rsid w:val="00A76D0F"/>
    <w:rsid w:val="00A87619"/>
    <w:rsid w:val="00A959BF"/>
    <w:rsid w:val="00A974C1"/>
    <w:rsid w:val="00AA69E5"/>
    <w:rsid w:val="00AC5461"/>
    <w:rsid w:val="00AD7E32"/>
    <w:rsid w:val="00AF3688"/>
    <w:rsid w:val="00AF3F75"/>
    <w:rsid w:val="00B16394"/>
    <w:rsid w:val="00B52E7E"/>
    <w:rsid w:val="00B5359B"/>
    <w:rsid w:val="00B81E42"/>
    <w:rsid w:val="00BA6097"/>
    <w:rsid w:val="00BD1786"/>
    <w:rsid w:val="00C00034"/>
    <w:rsid w:val="00C00DB8"/>
    <w:rsid w:val="00C11D91"/>
    <w:rsid w:val="00C27D37"/>
    <w:rsid w:val="00C314EF"/>
    <w:rsid w:val="00C40DC5"/>
    <w:rsid w:val="00C6517D"/>
    <w:rsid w:val="00C65248"/>
    <w:rsid w:val="00C71CF6"/>
    <w:rsid w:val="00C73AE1"/>
    <w:rsid w:val="00C77CC1"/>
    <w:rsid w:val="00C82F28"/>
    <w:rsid w:val="00C959E5"/>
    <w:rsid w:val="00CA16E6"/>
    <w:rsid w:val="00CA2E03"/>
    <w:rsid w:val="00CB1F27"/>
    <w:rsid w:val="00CC7861"/>
    <w:rsid w:val="00D2576D"/>
    <w:rsid w:val="00D34AEC"/>
    <w:rsid w:val="00D4772E"/>
    <w:rsid w:val="00D6359A"/>
    <w:rsid w:val="00D70F7F"/>
    <w:rsid w:val="00D835F4"/>
    <w:rsid w:val="00D91F0D"/>
    <w:rsid w:val="00D94D0A"/>
    <w:rsid w:val="00DA2E93"/>
    <w:rsid w:val="00E02899"/>
    <w:rsid w:val="00E144A9"/>
    <w:rsid w:val="00E260E1"/>
    <w:rsid w:val="00E430CB"/>
    <w:rsid w:val="00E51F19"/>
    <w:rsid w:val="00E7399D"/>
    <w:rsid w:val="00E91C15"/>
    <w:rsid w:val="00EC5F5A"/>
    <w:rsid w:val="00ED1DD6"/>
    <w:rsid w:val="00ED3CC7"/>
    <w:rsid w:val="00EE05A4"/>
    <w:rsid w:val="00F00287"/>
    <w:rsid w:val="00F1753B"/>
    <w:rsid w:val="00F207B6"/>
    <w:rsid w:val="00F532FE"/>
    <w:rsid w:val="00F569EB"/>
    <w:rsid w:val="00F57CA5"/>
    <w:rsid w:val="00F84002"/>
    <w:rsid w:val="00F86151"/>
    <w:rsid w:val="00F87E66"/>
    <w:rsid w:val="00F9515F"/>
    <w:rsid w:val="00FA19C5"/>
    <w:rsid w:val="00FD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4634B2"/>
    <w:pPr>
      <w:spacing w:before="100" w:beforeAutospacing="1" w:after="100" w:afterAutospacing="1" w:line="240" w:lineRule="auto"/>
      <w:outlineLvl w:val="1"/>
    </w:pPr>
    <w:rPr>
      <w:rFonts w:ascii="Arial" w:eastAsia="Arial" w:hAnsi="Arial" w:cs="Arial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1611C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611C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1611CF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611C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611C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437FC5"/>
    <w:rPr>
      <w:i/>
      <w:iCs/>
    </w:rPr>
  </w:style>
  <w:style w:type="paragraph" w:styleId="a4">
    <w:name w:val="List Paragraph"/>
    <w:basedOn w:val="a"/>
    <w:uiPriority w:val="34"/>
    <w:qFormat/>
    <w:rsid w:val="00475E39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475E3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75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5EC1"/>
    <w:rPr>
      <w:rFonts w:ascii="Segoe UI" w:hAnsi="Segoe UI" w:cs="Segoe UI"/>
      <w:sz w:val="18"/>
      <w:szCs w:val="18"/>
    </w:rPr>
  </w:style>
  <w:style w:type="paragraph" w:customStyle="1" w:styleId="tkZagolovok3">
    <w:name w:val="_Заголовок Глава (tkZagolovok3)"/>
    <w:basedOn w:val="a"/>
    <w:rsid w:val="00C00034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1">
    <w:name w:val="Основной текст2"/>
    <w:basedOn w:val="a0"/>
    <w:rsid w:val="00397AD7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2">
    <w:name w:val="Основной текст (2)"/>
    <w:basedOn w:val="a0"/>
    <w:rsid w:val="00397A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">
    <w:name w:val="Заголовок №1_"/>
    <w:basedOn w:val="a0"/>
    <w:link w:val="10"/>
    <w:rsid w:val="00397AD7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397AD7"/>
    <w:pPr>
      <w:widowControl w:val="0"/>
      <w:shd w:val="clear" w:color="auto" w:fill="FFFFFF"/>
      <w:spacing w:before="4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table" w:styleId="a8">
    <w:name w:val="Table Grid"/>
    <w:basedOn w:val="a1"/>
    <w:uiPriority w:val="39"/>
    <w:rsid w:val="005B1F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4634B2"/>
    <w:rPr>
      <w:rFonts w:ascii="Arial" w:eastAsia="Arial" w:hAnsi="Arial" w:cs="Arial"/>
      <w:b/>
      <w:bCs/>
      <w:sz w:val="36"/>
      <w:szCs w:val="36"/>
      <w:lang w:eastAsia="ru-RU"/>
    </w:rPr>
  </w:style>
  <w:style w:type="paragraph" w:styleId="a9">
    <w:name w:val="header"/>
    <w:basedOn w:val="a"/>
    <w:link w:val="aa"/>
    <w:uiPriority w:val="99"/>
    <w:unhideWhenUsed/>
    <w:rsid w:val="00732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32DFA"/>
  </w:style>
  <w:style w:type="paragraph" w:styleId="ab">
    <w:name w:val="footer"/>
    <w:basedOn w:val="a"/>
    <w:link w:val="ac"/>
    <w:uiPriority w:val="99"/>
    <w:unhideWhenUsed/>
    <w:rsid w:val="00732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32D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4634B2"/>
    <w:pPr>
      <w:spacing w:before="100" w:beforeAutospacing="1" w:after="100" w:afterAutospacing="1" w:line="240" w:lineRule="auto"/>
      <w:outlineLvl w:val="1"/>
    </w:pPr>
    <w:rPr>
      <w:rFonts w:ascii="Arial" w:eastAsia="Arial" w:hAnsi="Arial" w:cs="Arial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1611C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611C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1611CF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611C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611C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437FC5"/>
    <w:rPr>
      <w:i/>
      <w:iCs/>
    </w:rPr>
  </w:style>
  <w:style w:type="paragraph" w:styleId="a4">
    <w:name w:val="List Paragraph"/>
    <w:basedOn w:val="a"/>
    <w:uiPriority w:val="34"/>
    <w:qFormat/>
    <w:rsid w:val="00475E39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475E3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75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5EC1"/>
    <w:rPr>
      <w:rFonts w:ascii="Segoe UI" w:hAnsi="Segoe UI" w:cs="Segoe UI"/>
      <w:sz w:val="18"/>
      <w:szCs w:val="18"/>
    </w:rPr>
  </w:style>
  <w:style w:type="paragraph" w:customStyle="1" w:styleId="tkZagolovok3">
    <w:name w:val="_Заголовок Глава (tkZagolovok3)"/>
    <w:basedOn w:val="a"/>
    <w:rsid w:val="00C00034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1">
    <w:name w:val="Основной текст2"/>
    <w:basedOn w:val="a0"/>
    <w:rsid w:val="00397AD7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2">
    <w:name w:val="Основной текст (2)"/>
    <w:basedOn w:val="a0"/>
    <w:rsid w:val="00397A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">
    <w:name w:val="Заголовок №1_"/>
    <w:basedOn w:val="a0"/>
    <w:link w:val="10"/>
    <w:rsid w:val="00397AD7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397AD7"/>
    <w:pPr>
      <w:widowControl w:val="0"/>
      <w:shd w:val="clear" w:color="auto" w:fill="FFFFFF"/>
      <w:spacing w:before="4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table" w:styleId="a8">
    <w:name w:val="Table Grid"/>
    <w:basedOn w:val="a1"/>
    <w:uiPriority w:val="39"/>
    <w:rsid w:val="005B1F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4634B2"/>
    <w:rPr>
      <w:rFonts w:ascii="Arial" w:eastAsia="Arial" w:hAnsi="Arial" w:cs="Arial"/>
      <w:b/>
      <w:bCs/>
      <w:sz w:val="36"/>
      <w:szCs w:val="36"/>
      <w:lang w:eastAsia="ru-RU"/>
    </w:rPr>
  </w:style>
  <w:style w:type="paragraph" w:styleId="a9">
    <w:name w:val="header"/>
    <w:basedOn w:val="a"/>
    <w:link w:val="aa"/>
    <w:uiPriority w:val="99"/>
    <w:unhideWhenUsed/>
    <w:rsid w:val="00732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32DFA"/>
  </w:style>
  <w:style w:type="paragraph" w:styleId="ab">
    <w:name w:val="footer"/>
    <w:basedOn w:val="a"/>
    <w:link w:val="ac"/>
    <w:uiPriority w:val="99"/>
    <w:unhideWhenUsed/>
    <w:rsid w:val="00732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32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Айпери Сейдибакасова</cp:lastModifiedBy>
  <cp:revision>9</cp:revision>
  <cp:lastPrinted>2022-07-15T08:18:00Z</cp:lastPrinted>
  <dcterms:created xsi:type="dcterms:W3CDTF">2022-07-13T04:42:00Z</dcterms:created>
  <dcterms:modified xsi:type="dcterms:W3CDTF">2022-07-15T08:18:00Z</dcterms:modified>
</cp:coreProperties>
</file>